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86A" w:rsidRPr="00E43AAA" w:rsidRDefault="0015486A" w:rsidP="0015486A">
      <w:pPr>
        <w:rPr>
          <w:rFonts w:ascii="Century Gothic" w:hAnsi="Century Gothic" w:cs="Arial"/>
          <w:b/>
          <w:sz w:val="20"/>
          <w:szCs w:val="20"/>
        </w:rPr>
      </w:pPr>
      <w:r w:rsidRPr="00E43AAA">
        <w:rPr>
          <w:rFonts w:ascii="Century Gothic" w:hAnsi="Century Gothic" w:cs="Arial"/>
          <w:b/>
          <w:sz w:val="20"/>
          <w:szCs w:val="20"/>
        </w:rPr>
        <w:t xml:space="preserve">DATE: </w:t>
      </w:r>
      <w:r>
        <w:rPr>
          <w:rFonts w:ascii="Century Gothic" w:hAnsi="Century Gothic" w:cs="Arial"/>
          <w:b/>
          <w:sz w:val="20"/>
          <w:szCs w:val="20"/>
        </w:rPr>
        <w:t>January 16-</w:t>
      </w:r>
      <w:proofErr w:type="gramStart"/>
      <w:r>
        <w:rPr>
          <w:rFonts w:ascii="Century Gothic" w:hAnsi="Century Gothic" w:cs="Arial"/>
          <w:b/>
          <w:sz w:val="20"/>
          <w:szCs w:val="20"/>
        </w:rPr>
        <w:t>20  2012</w:t>
      </w:r>
      <w:proofErr w:type="gramEnd"/>
      <w:r w:rsidRPr="00E43AAA">
        <w:rPr>
          <w:rFonts w:ascii="Century Gothic" w:hAnsi="Century Gothic" w:cs="Arial"/>
          <w:b/>
          <w:sz w:val="20"/>
          <w:szCs w:val="20"/>
        </w:rPr>
        <w:t xml:space="preserve">                    </w:t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="00EA3FAF">
        <w:rPr>
          <w:rFonts w:ascii="Century Gothic" w:hAnsi="Century Gothic" w:cs="Arial"/>
          <w:b/>
          <w:sz w:val="20"/>
          <w:szCs w:val="20"/>
        </w:rPr>
        <w:t>WEEK:19</w:t>
      </w:r>
      <w:bookmarkStart w:id="0" w:name="_GoBack"/>
      <w:bookmarkEnd w:id="0"/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  <w:t xml:space="preserve">     </w:t>
      </w:r>
      <w:r w:rsidRPr="00E43AAA">
        <w:rPr>
          <w:rFonts w:ascii="Century Gothic" w:hAnsi="Century Gothic" w:cs="Arial"/>
          <w:b/>
          <w:sz w:val="20"/>
          <w:szCs w:val="20"/>
        </w:rPr>
        <w:tab/>
        <w:t>GRADE: FIRST</w:t>
      </w:r>
    </w:p>
    <w:p w:rsidR="0015486A" w:rsidRPr="00E43AAA" w:rsidRDefault="0015486A" w:rsidP="0015486A">
      <w:pPr>
        <w:rPr>
          <w:rFonts w:ascii="Century Gothic" w:hAnsi="Century Gothic" w:cs="Arial"/>
          <w:b/>
          <w:sz w:val="16"/>
          <w:szCs w:val="16"/>
        </w:rPr>
      </w:pP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6"/>
        <w:gridCol w:w="4644"/>
      </w:tblGrid>
      <w:tr w:rsidR="0015486A" w:rsidRPr="00E43AAA" w:rsidTr="002D331B">
        <w:trPr>
          <w:trHeight w:val="771"/>
        </w:trPr>
        <w:tc>
          <w:tcPr>
            <w:tcW w:w="11016" w:type="dxa"/>
            <w:tcBorders>
              <w:bottom w:val="single" w:sz="4" w:space="0" w:color="auto"/>
            </w:tcBorders>
          </w:tcPr>
          <w:p w:rsidR="0015486A" w:rsidRPr="000843D2" w:rsidRDefault="0015486A" w:rsidP="002D331B">
            <w:pPr>
              <w:rPr>
                <w:rFonts w:ascii="Century Gothic" w:hAnsi="Century Gothic" w:cs="Arial"/>
                <w:b/>
                <w:sz w:val="14"/>
                <w:szCs w:val="10"/>
              </w:rPr>
            </w:pPr>
            <w:r w:rsidRPr="000843D2">
              <w:rPr>
                <w:rFonts w:ascii="Century Gothic" w:hAnsi="Century Gothic" w:cs="Arial"/>
                <w:b/>
                <w:noProof/>
                <w:sz w:val="14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0962C11" wp14:editId="2C2555F4">
                      <wp:simplePos x="0" y="0"/>
                      <wp:positionH relativeFrom="column">
                        <wp:posOffset>3020695</wp:posOffset>
                      </wp:positionH>
                      <wp:positionV relativeFrom="paragraph">
                        <wp:posOffset>44450</wp:posOffset>
                      </wp:positionV>
                      <wp:extent cx="165100" cy="203200"/>
                      <wp:effectExtent l="19050" t="19050" r="44450" b="6350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100" cy="20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504D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237.85pt;margin-top:3.5pt;width:13pt;height:1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" fillcolor="#c0504d" strokecolor="#f2f2f2" strokeweight="3pt">
                      <v:shadow on="t" color="#622423" opacity=".5" offset="1pt"/>
                    </v:rect>
                  </w:pict>
                </mc:Fallback>
              </mc:AlternateContent>
            </w:r>
            <w:r w:rsidRPr="000843D2">
              <w:rPr>
                <w:rFonts w:ascii="Century Gothic" w:hAnsi="Century Gothic" w:cs="Arial"/>
                <w:b/>
                <w:noProof/>
                <w:sz w:val="14"/>
                <w:szCs w:val="1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5F39F3" wp14:editId="733EDD9D">
                      <wp:simplePos x="0" y="0"/>
                      <wp:positionH relativeFrom="column">
                        <wp:posOffset>1334135</wp:posOffset>
                      </wp:positionH>
                      <wp:positionV relativeFrom="paragraph">
                        <wp:posOffset>44450</wp:posOffset>
                      </wp:positionV>
                      <wp:extent cx="165100" cy="203200"/>
                      <wp:effectExtent l="0" t="0" r="25400" b="2540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100" cy="20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105.05pt;margin-top:3.5pt;width:13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"/>
                  </w:pict>
                </mc:Fallback>
              </mc:AlternateContent>
            </w:r>
          </w:p>
          <w:p w:rsidR="0015486A" w:rsidRPr="00AC41FB" w:rsidRDefault="0015486A" w:rsidP="002D331B">
            <w:pPr>
              <w:rPr>
                <w:rFonts w:ascii="Century Gothic" w:hAnsi="Century Gothic" w:cs="Arial"/>
                <w:b/>
                <w:sz w:val="14"/>
                <w:szCs w:val="20"/>
              </w:rPr>
            </w:pPr>
            <w:r w:rsidRPr="00AC41FB">
              <w:rPr>
                <w:rFonts w:ascii="Century Gothic" w:hAnsi="Century Gothic" w:cs="Arial"/>
                <w:b/>
                <w:sz w:val="14"/>
                <w:szCs w:val="20"/>
              </w:rPr>
              <w:t xml:space="preserve">TRANSDISCIPLINARY STUDIES                    </w:t>
            </w:r>
            <w:r w:rsidRPr="00AC41FB">
              <w:rPr>
                <w:rFonts w:ascii="Century Gothic" w:hAnsi="Century Gothic" w:cs="Arial"/>
                <w:b/>
                <w:caps/>
                <w:sz w:val="14"/>
                <w:szCs w:val="20"/>
              </w:rPr>
              <w:t>DisciplinE-Specific</w:t>
            </w:r>
            <w:r w:rsidRPr="00AC41FB">
              <w:rPr>
                <w:rFonts w:ascii="Century Gothic" w:hAnsi="Century Gothic" w:cs="Arial"/>
                <w:b/>
                <w:sz w:val="14"/>
                <w:szCs w:val="20"/>
              </w:rPr>
              <w:t xml:space="preserve"> STUDIES</w:t>
            </w:r>
          </w:p>
          <w:p w:rsidR="0015486A" w:rsidRPr="00AC41FB" w:rsidRDefault="0015486A" w:rsidP="002D331B">
            <w:pPr>
              <w:rPr>
                <w:rFonts w:ascii="Century Gothic" w:hAnsi="Century Gothic" w:cs="Arial"/>
                <w:b/>
                <w:caps/>
                <w:sz w:val="14"/>
                <w:szCs w:val="10"/>
              </w:rPr>
            </w:pPr>
          </w:p>
          <w:p w:rsidR="0015486A" w:rsidRPr="00AC41FB" w:rsidRDefault="0015486A" w:rsidP="002D331B">
            <w:pPr>
              <w:rPr>
                <w:rFonts w:ascii="Century Gothic" w:hAnsi="Century Gothic" w:cs="Arial"/>
                <w:b/>
                <w:caps/>
                <w:sz w:val="14"/>
                <w:szCs w:val="20"/>
              </w:rPr>
            </w:pPr>
            <w:r w:rsidRPr="00AC41FB">
              <w:rPr>
                <w:rFonts w:ascii="Century Gothic" w:hAnsi="Century Gothic" w:cs="Arial"/>
                <w:b/>
                <w:caps/>
                <w:sz w:val="16"/>
                <w:szCs w:val="20"/>
              </w:rPr>
              <w:t>Transdisciplinary Theme: HOW WE EXPRESS OURSELVES</w:t>
            </w:r>
          </w:p>
        </w:tc>
        <w:tc>
          <w:tcPr>
            <w:tcW w:w="4644" w:type="dxa"/>
            <w:tcBorders>
              <w:bottom w:val="single" w:sz="4" w:space="0" w:color="auto"/>
            </w:tcBorders>
          </w:tcPr>
          <w:p w:rsidR="0015486A" w:rsidRPr="00AC41FB" w:rsidRDefault="0015486A" w:rsidP="002D331B">
            <w:pPr>
              <w:rPr>
                <w:rFonts w:ascii="Century Gothic" w:hAnsi="Century Gothic" w:cs="Arial"/>
                <w:b/>
                <w:caps/>
                <w:sz w:val="20"/>
                <w:szCs w:val="20"/>
              </w:rPr>
            </w:pPr>
            <w:r w:rsidRPr="00AC41FB">
              <w:rPr>
                <w:rFonts w:ascii="Century Gothic" w:hAnsi="Century Gothic" w:cs="Arial"/>
                <w:b/>
                <w:caps/>
                <w:sz w:val="20"/>
                <w:szCs w:val="20"/>
              </w:rPr>
              <w:t xml:space="preserve">Subject Area: english:     </w:t>
            </w:r>
            <w:r w:rsidRPr="00AC41FB">
              <w:rPr>
                <w:rFonts w:ascii="Century Gothic" w:hAnsi="Century Gothic" w:cs="Arial"/>
                <w:b/>
                <w:caps/>
                <w:sz w:val="20"/>
                <w:szCs w:val="32"/>
              </w:rPr>
              <w:t>Guided Reading</w:t>
            </w:r>
          </w:p>
          <w:p w:rsidR="0015486A" w:rsidRPr="00AC41FB" w:rsidRDefault="0015486A" w:rsidP="002D331B">
            <w:pPr>
              <w:rPr>
                <w:rFonts w:ascii="Century Gothic" w:hAnsi="Century Gothic" w:cs="Arial"/>
                <w:b/>
                <w:caps/>
                <w:sz w:val="14"/>
                <w:szCs w:val="20"/>
              </w:rPr>
            </w:pPr>
          </w:p>
        </w:tc>
      </w:tr>
      <w:tr w:rsidR="0015486A" w:rsidRPr="00E43AAA" w:rsidTr="002D331B">
        <w:trPr>
          <w:trHeight w:val="1799"/>
        </w:trPr>
        <w:tc>
          <w:tcPr>
            <w:tcW w:w="11016" w:type="dxa"/>
            <w:tcBorders>
              <w:right w:val="nil"/>
            </w:tcBorders>
          </w:tcPr>
          <w:p w:rsidR="0015486A" w:rsidRPr="00AC41FB" w:rsidRDefault="0015486A" w:rsidP="002D331B">
            <w:pPr>
              <w:rPr>
                <w:rFonts w:ascii="Century Gothic" w:hAnsi="Century Gothic" w:cs="Arial"/>
                <w:b/>
                <w:sz w:val="14"/>
                <w:szCs w:val="10"/>
              </w:rPr>
            </w:pPr>
          </w:p>
          <w:p w:rsidR="0015486A" w:rsidRPr="00AC41FB" w:rsidRDefault="0015486A" w:rsidP="002D331B">
            <w:pPr>
              <w:rPr>
                <w:rFonts w:ascii="Century Gothic" w:hAnsi="Century Gothic" w:cs="Arial"/>
                <w:b/>
                <w:sz w:val="17"/>
                <w:szCs w:val="17"/>
              </w:rPr>
            </w:pPr>
            <w:r w:rsidRPr="00AC41FB">
              <w:rPr>
                <w:rFonts w:ascii="Century Gothic" w:hAnsi="Century Gothic" w:cs="Arial"/>
                <w:b/>
                <w:sz w:val="17"/>
                <w:szCs w:val="17"/>
              </w:rPr>
              <w:t>READING ACHIEVEMENT INDICATORS</w:t>
            </w:r>
          </w:p>
          <w:p w:rsidR="0015486A" w:rsidRPr="00B42F5A" w:rsidRDefault="0015486A" w:rsidP="002D331B">
            <w:pPr>
              <w:autoSpaceDE w:val="0"/>
              <w:autoSpaceDN w:val="0"/>
              <w:adjustRightInd w:val="0"/>
              <w:rPr>
                <w:rFonts w:ascii="Century Gothic" w:hAnsi="Century Gothic"/>
                <w:sz w:val="10"/>
                <w:szCs w:val="17"/>
                <w:lang w:val="en-GB"/>
              </w:rPr>
            </w:pPr>
          </w:p>
          <w:p w:rsidR="00737FF7" w:rsidRPr="00737FF7" w:rsidRDefault="00737FF7" w:rsidP="00737FF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37FF7">
              <w:rPr>
                <w:rFonts w:ascii="Calibri" w:hAnsi="Calibri"/>
                <w:sz w:val="20"/>
                <w:szCs w:val="20"/>
                <w:lang w:val="en-GB"/>
              </w:rPr>
              <w:t xml:space="preserve">Uses intonation to reflect content /characters / punctuation. </w:t>
            </w:r>
            <w:r w:rsidRPr="00737FF7">
              <w:rPr>
                <w:rFonts w:ascii="Calibri" w:hAnsi="Calibri"/>
                <w:color w:val="FF0000"/>
                <w:sz w:val="20"/>
                <w:szCs w:val="20"/>
              </w:rPr>
              <w:t>(Phase 2)</w:t>
            </w:r>
          </w:p>
          <w:p w:rsidR="00737FF7" w:rsidRPr="00737FF7" w:rsidRDefault="00737FF7" w:rsidP="00737FF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MyriadPro-Regular"/>
                <w:sz w:val="20"/>
                <w:szCs w:val="20"/>
                <w:lang w:eastAsia="en-US"/>
              </w:rPr>
            </w:pPr>
            <w:r w:rsidRPr="00737FF7">
              <w:rPr>
                <w:rFonts w:ascii="Calibri" w:hAnsi="Calibri" w:cs="MyriadPro-Regular"/>
                <w:sz w:val="20"/>
                <w:szCs w:val="20"/>
                <w:lang w:eastAsia="en-US"/>
              </w:rPr>
              <w:t>Understands sound–symbol relationships and recognizes familiar sounds/symbols/ words of the language community.</w:t>
            </w:r>
            <w:r w:rsidRPr="00737FF7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37FF7">
              <w:rPr>
                <w:rFonts w:ascii="Calibri" w:hAnsi="Calibri"/>
                <w:color w:val="FF0000"/>
                <w:sz w:val="20"/>
                <w:szCs w:val="20"/>
              </w:rPr>
              <w:t>(Phase 2)</w:t>
            </w:r>
          </w:p>
          <w:p w:rsidR="0015486A" w:rsidRPr="00737FF7" w:rsidRDefault="00737FF7" w:rsidP="00737FF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MyriadPro-Regular"/>
                <w:sz w:val="20"/>
                <w:szCs w:val="20"/>
                <w:lang w:eastAsia="en-US"/>
              </w:rPr>
            </w:pPr>
            <w:r w:rsidRPr="00737FF7">
              <w:rPr>
                <w:rFonts w:ascii="Calibri" w:hAnsi="Calibri"/>
                <w:sz w:val="20"/>
                <w:szCs w:val="20"/>
                <w:lang w:val="en-GB"/>
              </w:rPr>
              <w:t xml:space="preserve">Infers, synthesizes and determines importance when reading. </w:t>
            </w:r>
            <w:r w:rsidRPr="00737FF7">
              <w:rPr>
                <w:rFonts w:ascii="Calibri" w:hAnsi="Calibri" w:cs="MyriadPro-Regular"/>
                <w:color w:val="FF0000"/>
                <w:sz w:val="20"/>
                <w:szCs w:val="20"/>
                <w:lang w:eastAsia="en-US"/>
              </w:rPr>
              <w:t>(Phase 2)</w:t>
            </w:r>
          </w:p>
        </w:tc>
        <w:tc>
          <w:tcPr>
            <w:tcW w:w="4644" w:type="dxa"/>
            <w:tcBorders>
              <w:left w:val="nil"/>
            </w:tcBorders>
          </w:tcPr>
          <w:p w:rsidR="0015486A" w:rsidRPr="00AC41FB" w:rsidRDefault="0015486A" w:rsidP="002D331B">
            <w:pPr>
              <w:rPr>
                <w:rFonts w:ascii="Century Gothic" w:hAnsi="Century Gothic" w:cs="Arial"/>
                <w:b/>
                <w:sz w:val="14"/>
              </w:rPr>
            </w:pPr>
          </w:p>
        </w:tc>
      </w:tr>
    </w:tbl>
    <w:p w:rsidR="0015486A" w:rsidRPr="00E43AAA" w:rsidRDefault="0015486A" w:rsidP="0015486A">
      <w:pPr>
        <w:rPr>
          <w:rFonts w:ascii="Century Gothic" w:hAnsi="Century Gothic" w:cs="Arial"/>
          <w:b/>
          <w:sz w:val="10"/>
          <w:szCs w:val="10"/>
        </w:rPr>
      </w:pPr>
    </w:p>
    <w:p w:rsidR="0015486A" w:rsidRPr="00E43AAA" w:rsidRDefault="0015486A" w:rsidP="0015486A">
      <w:pPr>
        <w:jc w:val="center"/>
        <w:rPr>
          <w:rFonts w:ascii="Century Gothic" w:hAnsi="Century Gothic" w:cs="Arial"/>
          <w:b/>
        </w:rPr>
      </w:pPr>
      <w:r w:rsidRPr="00E43AAA">
        <w:rPr>
          <w:rFonts w:ascii="Century Gothic" w:hAnsi="Century Gothic" w:cs="Arial"/>
          <w:b/>
        </w:rPr>
        <w:t>LEARNING EXPERIENCE</w:t>
      </w:r>
    </w:p>
    <w:p w:rsidR="0015486A" w:rsidRPr="00E43AAA" w:rsidRDefault="0015486A" w:rsidP="0015486A">
      <w:pPr>
        <w:rPr>
          <w:rFonts w:ascii="Century Gothic" w:hAnsi="Century Gothic" w:cs="Arial"/>
          <w:sz w:val="10"/>
          <w:szCs w:val="10"/>
        </w:rPr>
      </w:pP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868"/>
        <w:gridCol w:w="2092"/>
      </w:tblGrid>
      <w:tr w:rsidR="0015486A" w:rsidRPr="00E43AAA" w:rsidTr="002D331B">
        <w:trPr>
          <w:trHeight w:val="775"/>
        </w:trPr>
        <w:tc>
          <w:tcPr>
            <w:tcW w:w="1080" w:type="dxa"/>
          </w:tcPr>
          <w:p w:rsidR="0015486A" w:rsidRPr="00E43AAA" w:rsidRDefault="0015486A" w:rsidP="002D331B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  <w:p w:rsidR="0015486A" w:rsidRPr="00E43AAA" w:rsidRDefault="0015486A" w:rsidP="002D331B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E43AAA">
              <w:rPr>
                <w:rFonts w:ascii="Century Gothic" w:hAnsi="Century Gothic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15486A" w:rsidRPr="00E43AAA" w:rsidRDefault="0015486A" w:rsidP="002D331B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  <w:p w:rsidR="0015486A" w:rsidRPr="00E43AAA" w:rsidRDefault="0015486A" w:rsidP="002D331B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E43AAA">
              <w:rPr>
                <w:rFonts w:ascii="Century Gothic" w:hAnsi="Century Gothic" w:cs="Arial"/>
                <w:b/>
                <w:sz w:val="16"/>
                <w:szCs w:val="16"/>
              </w:rPr>
              <w:t>Achievement Indicators</w:t>
            </w:r>
          </w:p>
          <w:p w:rsidR="0015486A" w:rsidRPr="00E43AAA" w:rsidRDefault="0015486A" w:rsidP="002D331B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15486A" w:rsidRPr="00E43AAA" w:rsidRDefault="0015486A" w:rsidP="002D331B">
            <w:pPr>
              <w:jc w:val="center"/>
              <w:rPr>
                <w:rFonts w:ascii="Century Gothic" w:hAnsi="Century Gothic" w:cs="Arial"/>
                <w:b/>
              </w:rPr>
            </w:pPr>
          </w:p>
          <w:p w:rsidR="0015486A" w:rsidRPr="00E43AAA" w:rsidRDefault="0015486A" w:rsidP="002D331B">
            <w:pPr>
              <w:jc w:val="center"/>
              <w:rPr>
                <w:rFonts w:ascii="Century Gothic" w:hAnsi="Century Gothic" w:cs="Arial"/>
              </w:rPr>
            </w:pPr>
            <w:r w:rsidRPr="00E43AAA">
              <w:rPr>
                <w:rFonts w:ascii="Century Gothic" w:hAnsi="Century Gothic" w:cs="Arial"/>
                <w:b/>
              </w:rPr>
              <w:t>Learning Engagements</w:t>
            </w:r>
            <w:r w:rsidRPr="00E43AAA">
              <w:rPr>
                <w:rFonts w:ascii="Century Gothic" w:hAnsi="Century Gothic" w:cs="Arial"/>
              </w:rPr>
              <w:t xml:space="preserve"> </w:t>
            </w:r>
          </w:p>
          <w:p w:rsidR="0015486A" w:rsidRPr="00E43AAA" w:rsidRDefault="0015486A" w:rsidP="002D331B">
            <w:pPr>
              <w:jc w:val="center"/>
              <w:rPr>
                <w:rFonts w:ascii="Century Gothic" w:hAnsi="Century Gothic" w:cs="Arial"/>
              </w:rPr>
            </w:pPr>
            <w:r w:rsidRPr="00E43AAA">
              <w:rPr>
                <w:rFonts w:ascii="Century Gothic" w:hAnsi="Century Gothic" w:cs="Arial"/>
                <w:sz w:val="16"/>
                <w:szCs w:val="16"/>
              </w:rPr>
              <w:t>( Description of activity, Work to be done, significant questions and instruction given - prompt)</w:t>
            </w:r>
          </w:p>
        </w:tc>
        <w:tc>
          <w:tcPr>
            <w:tcW w:w="1868" w:type="dxa"/>
          </w:tcPr>
          <w:p w:rsidR="0015486A" w:rsidRPr="00E43AAA" w:rsidRDefault="0015486A" w:rsidP="002D331B">
            <w:pPr>
              <w:jc w:val="center"/>
              <w:rPr>
                <w:rFonts w:ascii="Century Gothic" w:hAnsi="Century Gothic" w:cs="Arial"/>
                <w:b/>
              </w:rPr>
            </w:pPr>
          </w:p>
          <w:p w:rsidR="0015486A" w:rsidRPr="00E43AAA" w:rsidRDefault="0015486A" w:rsidP="002D331B">
            <w:pPr>
              <w:jc w:val="center"/>
              <w:rPr>
                <w:rFonts w:ascii="Century Gothic" w:hAnsi="Century Gothic" w:cs="Arial"/>
                <w:b/>
              </w:rPr>
            </w:pPr>
            <w:r w:rsidRPr="00E43AAA">
              <w:rPr>
                <w:rFonts w:ascii="Century Gothic" w:hAnsi="Century Gothic" w:cs="Arial"/>
                <w:b/>
              </w:rPr>
              <w:t>Materials</w:t>
            </w:r>
          </w:p>
        </w:tc>
        <w:tc>
          <w:tcPr>
            <w:tcW w:w="2092" w:type="dxa"/>
          </w:tcPr>
          <w:p w:rsidR="0015486A" w:rsidRPr="00E43AAA" w:rsidRDefault="0015486A" w:rsidP="002D331B">
            <w:pPr>
              <w:jc w:val="center"/>
              <w:rPr>
                <w:rFonts w:ascii="Century Gothic" w:hAnsi="Century Gothic" w:cs="Arial"/>
                <w:b/>
              </w:rPr>
            </w:pPr>
            <w:r w:rsidRPr="00E43AAA">
              <w:rPr>
                <w:rFonts w:ascii="Century Gothic" w:hAnsi="Century Gothic" w:cs="Arial"/>
                <w:b/>
              </w:rPr>
              <w:t>Comments</w:t>
            </w:r>
          </w:p>
          <w:p w:rsidR="0015486A" w:rsidRPr="00E43AAA" w:rsidRDefault="0015486A" w:rsidP="002D331B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E43AAA">
              <w:rPr>
                <w:rFonts w:ascii="Century Gothic" w:hAnsi="Century Gothic" w:cs="Arial"/>
                <w:sz w:val="16"/>
                <w:szCs w:val="16"/>
              </w:rPr>
              <w:t>(Differentiation, homework,</w:t>
            </w:r>
          </w:p>
          <w:p w:rsidR="0015486A" w:rsidRPr="00E43AAA" w:rsidRDefault="0015486A" w:rsidP="002D331B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E43AAA">
              <w:rPr>
                <w:rFonts w:ascii="Century Gothic" w:hAnsi="Century Gothic" w:cs="Arial"/>
                <w:sz w:val="16"/>
                <w:szCs w:val="16"/>
              </w:rPr>
              <w:t>visitors, fieldtrips)</w:t>
            </w:r>
          </w:p>
        </w:tc>
      </w:tr>
      <w:tr w:rsidR="0015486A" w:rsidRPr="00E43AAA" w:rsidTr="002D331B">
        <w:trPr>
          <w:trHeight w:val="5297"/>
        </w:trPr>
        <w:tc>
          <w:tcPr>
            <w:tcW w:w="1080" w:type="dxa"/>
          </w:tcPr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  <w:r w:rsidRPr="00E43AAA">
              <w:rPr>
                <w:rFonts w:ascii="Century Gothic" w:hAnsi="Century Gothic" w:cs="Arial"/>
              </w:rPr>
              <w:t>20min</w:t>
            </w: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  <w:r w:rsidRPr="00E43AAA">
              <w:rPr>
                <w:rFonts w:ascii="Century Gothic" w:hAnsi="Century Gothic" w:cs="Arial"/>
              </w:rPr>
              <w:t>20min</w:t>
            </w: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Default="0015486A" w:rsidP="002D331B">
            <w:pPr>
              <w:rPr>
                <w:rFonts w:ascii="Century Gothic" w:hAnsi="Century Gothic" w:cs="Arial"/>
              </w:rPr>
            </w:pPr>
            <w:r w:rsidRPr="00E43AAA">
              <w:rPr>
                <w:rFonts w:ascii="Century Gothic" w:hAnsi="Century Gothic" w:cs="Arial"/>
              </w:rPr>
              <w:t>20min</w:t>
            </w:r>
          </w:p>
          <w:p w:rsidR="0015486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502F0E" w:rsidRDefault="0015486A" w:rsidP="00502F0E">
            <w:pPr>
              <w:rPr>
                <w:rFonts w:ascii="Century Gothic" w:hAnsi="Century Gothic" w:cs="Arial"/>
              </w:rPr>
            </w:pPr>
          </w:p>
        </w:tc>
        <w:tc>
          <w:tcPr>
            <w:tcW w:w="1260" w:type="dxa"/>
          </w:tcPr>
          <w:p w:rsidR="0015486A" w:rsidRPr="002178A4" w:rsidRDefault="0015486A" w:rsidP="002D331B">
            <w:pPr>
              <w:jc w:val="center"/>
              <w:rPr>
                <w:rFonts w:ascii="Century Gothic" w:hAnsi="Century Gothic"/>
                <w:sz w:val="14"/>
                <w:szCs w:val="20"/>
                <w:lang w:val="en-GB"/>
              </w:rPr>
            </w:pPr>
            <w:r w:rsidRPr="002178A4">
              <w:rPr>
                <w:rFonts w:ascii="Century Gothic" w:hAnsi="Century Gothic"/>
                <w:sz w:val="14"/>
                <w:szCs w:val="20"/>
                <w:lang w:val="en-GB"/>
              </w:rPr>
              <w:lastRenderedPageBreak/>
              <w:t>Extracts information from non-fiction text.</w:t>
            </w:r>
            <w:r w:rsidRPr="002178A4">
              <w:rPr>
                <w:rFonts w:ascii="Century Gothic" w:hAnsi="Century Gothic"/>
                <w:color w:val="FF0000"/>
                <w:sz w:val="18"/>
                <w:szCs w:val="20"/>
              </w:rPr>
              <w:t xml:space="preserve"> </w:t>
            </w:r>
            <w:r w:rsidRPr="002178A4">
              <w:rPr>
                <w:rFonts w:ascii="Century Gothic" w:hAnsi="Century Gothic"/>
                <w:color w:val="FF0000"/>
                <w:sz w:val="14"/>
                <w:szCs w:val="20"/>
              </w:rPr>
              <w:t>ONLY COVER DON’T ASSESS</w:t>
            </w:r>
          </w:p>
          <w:p w:rsidR="0015486A" w:rsidRPr="002178A4" w:rsidRDefault="0015486A" w:rsidP="002D331B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6"/>
                <w:szCs w:val="20"/>
              </w:rPr>
            </w:pPr>
          </w:p>
          <w:p w:rsidR="0015486A" w:rsidRPr="00A15FA2" w:rsidRDefault="0015486A" w:rsidP="002D331B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6"/>
                <w:szCs w:val="20"/>
              </w:rPr>
            </w:pPr>
            <w:r w:rsidRPr="00A15FA2">
              <w:rPr>
                <w:rFonts w:ascii="Century Gothic" w:hAnsi="Century Gothic"/>
                <w:sz w:val="16"/>
                <w:szCs w:val="20"/>
              </w:rPr>
              <w:t>Decodes text by sounding out.</w:t>
            </w:r>
          </w:p>
          <w:p w:rsidR="0015486A" w:rsidRDefault="0015486A" w:rsidP="002D331B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4"/>
                <w:szCs w:val="20"/>
              </w:rPr>
            </w:pPr>
          </w:p>
          <w:p w:rsidR="0015486A" w:rsidRDefault="0015486A" w:rsidP="002D331B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4"/>
                <w:szCs w:val="20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/>
                <w:sz w:val="14"/>
                <w:szCs w:val="20"/>
                <w:lang w:val="en-GB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/>
                <w:sz w:val="14"/>
                <w:szCs w:val="20"/>
                <w:lang w:val="en-GB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/>
                <w:sz w:val="14"/>
                <w:szCs w:val="20"/>
                <w:lang w:val="en-GB"/>
              </w:rPr>
            </w:pPr>
          </w:p>
          <w:p w:rsidR="0015486A" w:rsidRDefault="0015486A" w:rsidP="00502F0E">
            <w:pPr>
              <w:rPr>
                <w:rFonts w:ascii="Century Gothic" w:hAnsi="Century Gothic"/>
                <w:sz w:val="14"/>
                <w:szCs w:val="20"/>
                <w:lang w:val="en-GB"/>
              </w:rPr>
            </w:pPr>
          </w:p>
          <w:p w:rsidR="0015486A" w:rsidRPr="002178A4" w:rsidRDefault="0015486A" w:rsidP="002D331B">
            <w:pPr>
              <w:jc w:val="center"/>
              <w:rPr>
                <w:rFonts w:ascii="Century Gothic" w:hAnsi="Century Gothic"/>
                <w:sz w:val="14"/>
                <w:szCs w:val="20"/>
                <w:lang w:val="en-GB"/>
              </w:rPr>
            </w:pPr>
            <w:r w:rsidRPr="002178A4">
              <w:rPr>
                <w:rFonts w:ascii="Century Gothic" w:hAnsi="Century Gothic"/>
                <w:sz w:val="14"/>
                <w:szCs w:val="20"/>
                <w:lang w:val="en-GB"/>
              </w:rPr>
              <w:t>Extracts information from non-fiction text.</w:t>
            </w:r>
            <w:r w:rsidRPr="002178A4">
              <w:rPr>
                <w:rFonts w:ascii="Century Gothic" w:hAnsi="Century Gothic"/>
                <w:color w:val="FF0000"/>
                <w:sz w:val="14"/>
                <w:szCs w:val="20"/>
              </w:rPr>
              <w:t xml:space="preserve"> ONLY COVER DON’T ASSESS</w:t>
            </w:r>
          </w:p>
          <w:p w:rsidR="0015486A" w:rsidRPr="002178A4" w:rsidRDefault="0015486A" w:rsidP="002D331B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6"/>
                <w:szCs w:val="20"/>
              </w:rPr>
            </w:pPr>
          </w:p>
          <w:p w:rsidR="0015486A" w:rsidRPr="00A15FA2" w:rsidRDefault="0015486A" w:rsidP="002D331B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6"/>
                <w:szCs w:val="20"/>
              </w:rPr>
            </w:pPr>
            <w:r w:rsidRPr="00A15FA2">
              <w:rPr>
                <w:rFonts w:ascii="Century Gothic" w:hAnsi="Century Gothic"/>
                <w:sz w:val="16"/>
                <w:szCs w:val="20"/>
              </w:rPr>
              <w:t>Decodes text by sounding out.</w:t>
            </w: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</w:rPr>
            </w:pPr>
          </w:p>
          <w:p w:rsidR="00502F0E" w:rsidRDefault="00502F0E" w:rsidP="002D331B">
            <w:pPr>
              <w:jc w:val="center"/>
              <w:rPr>
                <w:rFonts w:ascii="Century Gothic" w:hAnsi="Century Gothic" w:cs="Arial"/>
              </w:rPr>
            </w:pPr>
          </w:p>
          <w:p w:rsidR="00502F0E" w:rsidRDefault="00502F0E" w:rsidP="002D331B">
            <w:pPr>
              <w:jc w:val="center"/>
              <w:rPr>
                <w:rFonts w:ascii="Century Gothic" w:hAnsi="Century Gothic" w:cs="Arial"/>
              </w:rPr>
            </w:pPr>
          </w:p>
          <w:p w:rsidR="0015486A" w:rsidRPr="002178A4" w:rsidRDefault="0015486A" w:rsidP="002D331B">
            <w:pPr>
              <w:jc w:val="center"/>
              <w:rPr>
                <w:rFonts w:ascii="Century Gothic" w:hAnsi="Century Gothic"/>
                <w:sz w:val="14"/>
                <w:szCs w:val="20"/>
                <w:lang w:val="en-GB"/>
              </w:rPr>
            </w:pPr>
            <w:r w:rsidRPr="002178A4">
              <w:rPr>
                <w:rFonts w:ascii="Century Gothic" w:hAnsi="Century Gothic"/>
                <w:sz w:val="14"/>
                <w:szCs w:val="20"/>
                <w:lang w:val="en-GB"/>
              </w:rPr>
              <w:lastRenderedPageBreak/>
              <w:t>Extracts information from non-fiction text.</w:t>
            </w:r>
            <w:r w:rsidRPr="002178A4">
              <w:rPr>
                <w:rFonts w:ascii="Century Gothic" w:hAnsi="Century Gothic"/>
                <w:color w:val="FF0000"/>
                <w:sz w:val="14"/>
                <w:szCs w:val="20"/>
              </w:rPr>
              <w:t xml:space="preserve"> ONLY COVER DON’T ASSESS</w:t>
            </w:r>
          </w:p>
          <w:p w:rsidR="0015486A" w:rsidRPr="002178A4" w:rsidRDefault="0015486A" w:rsidP="002D331B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6"/>
                <w:szCs w:val="20"/>
              </w:rPr>
            </w:pPr>
          </w:p>
          <w:p w:rsidR="0015486A" w:rsidRPr="002178A4" w:rsidRDefault="0015486A" w:rsidP="002D331B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4"/>
                <w:szCs w:val="20"/>
              </w:rPr>
            </w:pPr>
            <w:r w:rsidRPr="002178A4">
              <w:rPr>
                <w:rFonts w:ascii="Century Gothic" w:hAnsi="Century Gothic"/>
                <w:sz w:val="14"/>
                <w:szCs w:val="20"/>
              </w:rPr>
              <w:t>Decodes text by sounding out.</w:t>
            </w:r>
          </w:p>
          <w:p w:rsidR="0015486A" w:rsidRPr="00616093" w:rsidRDefault="0015486A" w:rsidP="002D331B">
            <w:pPr>
              <w:jc w:val="center"/>
              <w:rPr>
                <w:rFonts w:ascii="Century Gothic" w:hAnsi="Century Gothic"/>
                <w:i/>
                <w:sz w:val="14"/>
                <w:szCs w:val="17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/>
                <w:i/>
                <w:sz w:val="14"/>
                <w:szCs w:val="17"/>
                <w:lang w:val="en-GB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/>
                <w:i/>
                <w:sz w:val="14"/>
                <w:szCs w:val="17"/>
                <w:lang w:val="en-GB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/>
                <w:i/>
                <w:sz w:val="14"/>
                <w:szCs w:val="17"/>
                <w:lang w:val="en-GB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/>
                <w:sz w:val="14"/>
                <w:szCs w:val="20"/>
                <w:lang w:val="en-GB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/>
                <w:sz w:val="14"/>
                <w:szCs w:val="20"/>
                <w:lang w:val="en-GB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/>
                <w:sz w:val="14"/>
                <w:szCs w:val="20"/>
                <w:lang w:val="en-GB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/>
                <w:sz w:val="14"/>
                <w:szCs w:val="20"/>
                <w:lang w:val="en-GB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/>
                <w:sz w:val="14"/>
                <w:szCs w:val="20"/>
                <w:lang w:val="en-GB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/>
                <w:sz w:val="14"/>
                <w:szCs w:val="20"/>
                <w:lang w:val="en-GB"/>
              </w:rPr>
            </w:pPr>
          </w:p>
          <w:p w:rsidR="0015486A" w:rsidRPr="00502F0E" w:rsidRDefault="0015486A" w:rsidP="00502F0E">
            <w:pPr>
              <w:rPr>
                <w:rFonts w:ascii="Century Gothic" w:hAnsi="Century Gothic" w:cs="Arial"/>
              </w:rPr>
            </w:pPr>
          </w:p>
        </w:tc>
        <w:tc>
          <w:tcPr>
            <w:tcW w:w="9360" w:type="dxa"/>
          </w:tcPr>
          <w:p w:rsidR="0015486A" w:rsidRPr="00E41B06" w:rsidRDefault="0015486A" w:rsidP="002D331B">
            <w:pPr>
              <w:rPr>
                <w:rFonts w:ascii="Century Gothic" w:hAnsi="Century Gothic" w:cs="Arial"/>
                <w:sz w:val="22"/>
                <w:szCs w:val="18"/>
              </w:rPr>
            </w:pPr>
            <w:r w:rsidRPr="00E41B06">
              <w:rPr>
                <w:rFonts w:ascii="Century Gothic" w:hAnsi="Century Gothic" w:cs="Arial"/>
                <w:b/>
                <w:szCs w:val="18"/>
              </w:rPr>
              <w:lastRenderedPageBreak/>
              <w:t>Level A</w:t>
            </w:r>
            <w:r w:rsidRPr="00E41B06">
              <w:rPr>
                <w:rFonts w:ascii="Century Gothic" w:hAnsi="Century Gothic" w:cs="Arial"/>
                <w:sz w:val="22"/>
                <w:szCs w:val="18"/>
              </w:rPr>
              <w:t xml:space="preserve"> (Book: </w:t>
            </w:r>
            <w:r w:rsidRPr="00E41B06">
              <w:rPr>
                <w:rFonts w:ascii="Century Gothic" w:hAnsi="Century Gothic" w:cs="Arial"/>
                <w:b/>
                <w:sz w:val="22"/>
                <w:szCs w:val="18"/>
              </w:rPr>
              <w:t>“</w:t>
            </w:r>
            <w:r>
              <w:rPr>
                <w:rFonts w:ascii="Century Gothic" w:hAnsi="Century Gothic" w:cs="Arial"/>
                <w:b/>
                <w:sz w:val="22"/>
                <w:szCs w:val="18"/>
              </w:rPr>
              <w:t>Dad and I</w:t>
            </w:r>
            <w:r w:rsidRPr="00E41B06">
              <w:rPr>
                <w:rFonts w:ascii="Century Gothic" w:hAnsi="Century Gothic" w:cs="Arial"/>
                <w:b/>
                <w:sz w:val="22"/>
                <w:szCs w:val="18"/>
              </w:rPr>
              <w:t>”</w:t>
            </w:r>
            <w:r w:rsidRPr="00E41B06">
              <w:rPr>
                <w:rFonts w:ascii="Century Gothic" w:hAnsi="Century Gothic" w:cs="Arial"/>
                <w:sz w:val="22"/>
                <w:szCs w:val="18"/>
              </w:rPr>
              <w:t>)</w:t>
            </w:r>
          </w:p>
          <w:p w:rsidR="0015486A" w:rsidRPr="00502F0E" w:rsidRDefault="0015486A" w:rsidP="002D331B">
            <w:pPr>
              <w:jc w:val="both"/>
              <w:rPr>
                <w:rFonts w:ascii="Century Gothic" w:hAnsi="Century Gothic" w:cs="Arial"/>
                <w:sz w:val="22"/>
                <w:szCs w:val="18"/>
              </w:rPr>
            </w:pPr>
            <w:r w:rsidRPr="00502F0E">
              <w:rPr>
                <w:rFonts w:ascii="Century Gothic" w:hAnsi="Century Gothic" w:cs="Arial"/>
                <w:sz w:val="22"/>
                <w:szCs w:val="18"/>
              </w:rPr>
              <w:t>Show the cover of the book and ask the children what they see on it.</w:t>
            </w:r>
          </w:p>
          <w:p w:rsidR="0015486A" w:rsidRPr="00502F0E" w:rsidRDefault="0015486A" w:rsidP="0015486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entury Gothic" w:hAnsi="Century Gothic" w:cs="Arial"/>
                <w:sz w:val="22"/>
                <w:szCs w:val="18"/>
              </w:rPr>
            </w:pPr>
            <w:r w:rsidRPr="00502F0E">
              <w:rPr>
                <w:rFonts w:ascii="Century Gothic" w:hAnsi="Century Gothic" w:cs="Arial"/>
                <w:sz w:val="22"/>
                <w:szCs w:val="18"/>
              </w:rPr>
              <w:t>Say I am hopping as you hop and invite children to imitate an name the movement</w:t>
            </w:r>
          </w:p>
          <w:p w:rsidR="0015486A" w:rsidRPr="00502F0E" w:rsidRDefault="0015486A" w:rsidP="0015486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entury Gothic" w:hAnsi="Century Gothic" w:cs="Arial"/>
                <w:sz w:val="22"/>
                <w:szCs w:val="18"/>
              </w:rPr>
            </w:pPr>
            <w:r w:rsidRPr="00502F0E">
              <w:rPr>
                <w:rFonts w:ascii="Century Gothic" w:hAnsi="Century Gothic" w:cs="Arial"/>
                <w:sz w:val="22"/>
                <w:szCs w:val="18"/>
              </w:rPr>
              <w:t>Continue with other movements and invite children to identify them.</w:t>
            </w:r>
          </w:p>
          <w:p w:rsidR="0015486A" w:rsidRPr="00502F0E" w:rsidRDefault="0015486A" w:rsidP="0015486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entury Gothic" w:hAnsi="Century Gothic" w:cs="Arial"/>
                <w:sz w:val="22"/>
                <w:szCs w:val="18"/>
              </w:rPr>
            </w:pPr>
            <w:r w:rsidRPr="00502F0E">
              <w:rPr>
                <w:rFonts w:ascii="Century Gothic" w:hAnsi="Century Gothic" w:cs="Arial"/>
                <w:sz w:val="22"/>
                <w:szCs w:val="18"/>
              </w:rPr>
              <w:t>Invite other children to stand in front and do other different movements.</w:t>
            </w:r>
          </w:p>
          <w:p w:rsidR="0015486A" w:rsidRPr="00502F0E" w:rsidRDefault="0015486A" w:rsidP="0015486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entury Gothic" w:hAnsi="Century Gothic" w:cs="Arial"/>
                <w:sz w:val="22"/>
                <w:szCs w:val="18"/>
              </w:rPr>
            </w:pPr>
            <w:r w:rsidRPr="00502F0E">
              <w:rPr>
                <w:rFonts w:ascii="Century Gothic" w:hAnsi="Century Gothic" w:cs="Arial"/>
                <w:sz w:val="22"/>
                <w:szCs w:val="18"/>
              </w:rPr>
              <w:t>Read the book together (one child a page) focusing on the use of reading strategies 1- 4.</w:t>
            </w:r>
          </w:p>
          <w:p w:rsidR="0015486A" w:rsidRPr="0015486A" w:rsidRDefault="0015486A" w:rsidP="002D331B">
            <w:r>
              <w:t xml:space="preserve">                                                          </w:t>
            </w:r>
          </w:p>
          <w:p w:rsidR="0015486A" w:rsidRDefault="0015486A" w:rsidP="002D331B">
            <w:pPr>
              <w:rPr>
                <w:rFonts w:ascii="Century Gothic" w:hAnsi="Century Gothic" w:cs="Arial"/>
                <w:b/>
                <w:sz w:val="22"/>
                <w:szCs w:val="18"/>
              </w:rPr>
            </w:pPr>
          </w:p>
          <w:p w:rsidR="0015486A" w:rsidRDefault="0015486A" w:rsidP="002D331B">
            <w:pPr>
              <w:rPr>
                <w:rFonts w:ascii="Century Gothic" w:hAnsi="Century Gothic" w:cs="Arial"/>
                <w:sz w:val="22"/>
                <w:szCs w:val="18"/>
              </w:rPr>
            </w:pPr>
            <w:r w:rsidRPr="00AC41FB">
              <w:rPr>
                <w:rFonts w:ascii="Century Gothic" w:hAnsi="Century Gothic" w:cs="Arial"/>
                <w:b/>
                <w:sz w:val="22"/>
                <w:szCs w:val="18"/>
              </w:rPr>
              <w:t>Level B</w:t>
            </w:r>
            <w:r w:rsidRPr="00AC41FB">
              <w:rPr>
                <w:rFonts w:ascii="Century Gothic" w:hAnsi="Century Gothic" w:cs="Arial"/>
                <w:sz w:val="22"/>
                <w:szCs w:val="18"/>
              </w:rPr>
              <w:t xml:space="preserve"> (Book: </w:t>
            </w:r>
            <w:r w:rsidRPr="00AC41FB">
              <w:rPr>
                <w:rFonts w:ascii="Century Gothic" w:hAnsi="Century Gothic" w:cs="Arial"/>
                <w:b/>
                <w:sz w:val="22"/>
                <w:szCs w:val="18"/>
              </w:rPr>
              <w:t>“</w:t>
            </w:r>
            <w:r>
              <w:t>We are working</w:t>
            </w:r>
            <w:r w:rsidRPr="00AC41FB">
              <w:rPr>
                <w:rFonts w:ascii="Century Gothic" w:hAnsi="Century Gothic" w:cs="Arial"/>
                <w:b/>
                <w:sz w:val="22"/>
                <w:szCs w:val="18"/>
              </w:rPr>
              <w:t>”</w:t>
            </w:r>
            <w:r w:rsidRPr="00AC41FB">
              <w:rPr>
                <w:rFonts w:ascii="Century Gothic" w:hAnsi="Century Gothic" w:cs="Arial"/>
                <w:sz w:val="22"/>
                <w:szCs w:val="18"/>
              </w:rPr>
              <w:t>)</w:t>
            </w:r>
          </w:p>
          <w:p w:rsidR="0015486A" w:rsidRPr="005A555A" w:rsidRDefault="00544140" w:rsidP="005A555A">
            <w:pPr>
              <w:rPr>
                <w:rFonts w:ascii="Century Gothic" w:hAnsi="Century Gothic" w:cs="Arial"/>
                <w:sz w:val="22"/>
                <w:szCs w:val="20"/>
              </w:rPr>
            </w:pPr>
            <w:r>
              <w:rPr>
                <w:rFonts w:ascii="Century Gothic" w:hAnsi="Century Gothic" w:cs="Arial"/>
                <w:sz w:val="22"/>
                <w:szCs w:val="20"/>
              </w:rPr>
              <w:t xml:space="preserve">Teacher introduces: </w:t>
            </w:r>
            <w:r w:rsidRPr="00544140">
              <w:rPr>
                <w:rFonts w:ascii="Century Gothic" w:hAnsi="Century Gothic" w:cs="Arial"/>
                <w:i/>
                <w:sz w:val="22"/>
                <w:szCs w:val="20"/>
              </w:rPr>
              <w:t>I am a teacher, I am working as a teacher</w:t>
            </w:r>
            <w:r>
              <w:rPr>
                <w:rFonts w:ascii="Century Gothic" w:hAnsi="Century Gothic" w:cs="Arial"/>
                <w:i/>
                <w:sz w:val="22"/>
                <w:szCs w:val="20"/>
              </w:rPr>
              <w:t xml:space="preserve">. </w:t>
            </w:r>
            <w:r w:rsidRPr="005A555A">
              <w:rPr>
                <w:rFonts w:ascii="Century Gothic" w:hAnsi="Century Gothic" w:cs="Arial"/>
                <w:sz w:val="22"/>
                <w:szCs w:val="20"/>
              </w:rPr>
              <w:t>Then talk about what other kinds of work people do</w:t>
            </w:r>
            <w:r w:rsidR="005A555A">
              <w:rPr>
                <w:rFonts w:ascii="Century Gothic" w:hAnsi="Century Gothic" w:cs="Arial"/>
                <w:sz w:val="22"/>
                <w:szCs w:val="20"/>
              </w:rPr>
              <w:t xml:space="preserve"> and the actions they perform (at school or in their neighborhoods).</w:t>
            </w:r>
          </w:p>
          <w:p w:rsidR="00544140" w:rsidRPr="00502F0E" w:rsidRDefault="00544140" w:rsidP="0054414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entury Gothic" w:hAnsi="Century Gothic" w:cs="Arial"/>
                <w:sz w:val="22"/>
                <w:szCs w:val="18"/>
              </w:rPr>
            </w:pPr>
            <w:r w:rsidRPr="00502F0E">
              <w:rPr>
                <w:rFonts w:ascii="Century Gothic" w:hAnsi="Century Gothic" w:cs="Arial"/>
                <w:sz w:val="22"/>
                <w:szCs w:val="18"/>
              </w:rPr>
              <w:t>Read the book together (one child a page) focusing on t</w:t>
            </w:r>
            <w:r w:rsidR="003A53EF">
              <w:rPr>
                <w:rFonts w:ascii="Century Gothic" w:hAnsi="Century Gothic" w:cs="Arial"/>
                <w:sz w:val="22"/>
                <w:szCs w:val="18"/>
              </w:rPr>
              <w:t xml:space="preserve">he use of reading strategies </w:t>
            </w:r>
            <w:r w:rsidRPr="00502F0E">
              <w:rPr>
                <w:rFonts w:ascii="Century Gothic" w:hAnsi="Century Gothic" w:cs="Arial"/>
                <w:sz w:val="22"/>
                <w:szCs w:val="18"/>
              </w:rPr>
              <w:t>4</w:t>
            </w:r>
            <w:r w:rsidR="003A53EF">
              <w:rPr>
                <w:rFonts w:ascii="Century Gothic" w:hAnsi="Century Gothic" w:cs="Arial"/>
                <w:sz w:val="22"/>
                <w:szCs w:val="18"/>
              </w:rPr>
              <w:t xml:space="preserve"> - 7</w:t>
            </w:r>
            <w:r w:rsidRPr="00502F0E">
              <w:rPr>
                <w:rFonts w:ascii="Century Gothic" w:hAnsi="Century Gothic" w:cs="Arial"/>
                <w:sz w:val="22"/>
                <w:szCs w:val="18"/>
              </w:rPr>
              <w:t>.</w:t>
            </w:r>
          </w:p>
          <w:p w:rsidR="0015486A" w:rsidRDefault="0015486A" w:rsidP="002D331B">
            <w:pPr>
              <w:rPr>
                <w:rFonts w:ascii="Century Gothic" w:hAnsi="Century Gothic" w:cs="Arial"/>
                <w:sz w:val="22"/>
                <w:szCs w:val="20"/>
              </w:rPr>
            </w:pPr>
          </w:p>
          <w:p w:rsidR="0015486A" w:rsidRDefault="0015486A" w:rsidP="002D331B">
            <w:pPr>
              <w:rPr>
                <w:rFonts w:ascii="Century Gothic" w:hAnsi="Century Gothic" w:cs="Arial"/>
                <w:sz w:val="22"/>
                <w:szCs w:val="20"/>
              </w:rPr>
            </w:pPr>
          </w:p>
          <w:p w:rsidR="0015486A" w:rsidRDefault="0015486A" w:rsidP="002D331B">
            <w:pPr>
              <w:rPr>
                <w:rFonts w:ascii="Century Gothic" w:hAnsi="Century Gothic" w:cs="Arial"/>
                <w:sz w:val="22"/>
                <w:szCs w:val="20"/>
              </w:rPr>
            </w:pPr>
          </w:p>
          <w:p w:rsidR="0015486A" w:rsidRDefault="0015486A" w:rsidP="002D331B">
            <w:pPr>
              <w:rPr>
                <w:rFonts w:ascii="Century Gothic" w:hAnsi="Century Gothic" w:cs="Arial"/>
                <w:sz w:val="22"/>
                <w:szCs w:val="20"/>
              </w:rPr>
            </w:pPr>
          </w:p>
          <w:p w:rsidR="0015486A" w:rsidRDefault="0015486A" w:rsidP="002D331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:rsidR="00502F0E" w:rsidRPr="00726803" w:rsidRDefault="00502F0E" w:rsidP="002D331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:rsidR="0015486A" w:rsidRDefault="0015486A" w:rsidP="002D331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:rsidR="00502F0E" w:rsidRDefault="00502F0E" w:rsidP="002D331B">
            <w:pPr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:rsidR="0015486A" w:rsidRPr="00726803" w:rsidRDefault="003A53EF" w:rsidP="002D331B">
            <w:pPr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>Level C</w:t>
            </w:r>
            <w:r w:rsidR="0015486A" w:rsidRPr="00726803">
              <w:rPr>
                <w:rFonts w:ascii="Century Gothic" w:hAnsi="Century Gothic" w:cs="Arial"/>
                <w:sz w:val="22"/>
                <w:szCs w:val="22"/>
              </w:rPr>
              <w:t xml:space="preserve"> (Book: </w:t>
            </w:r>
            <w:r w:rsidR="0015486A" w:rsidRPr="00726803">
              <w:rPr>
                <w:rFonts w:ascii="Century Gothic" w:hAnsi="Century Gothic" w:cs="Arial"/>
                <w:b/>
                <w:sz w:val="22"/>
                <w:szCs w:val="22"/>
              </w:rPr>
              <w:t>“</w:t>
            </w:r>
            <w:r w:rsidR="00502F0E">
              <w:rPr>
                <w:rFonts w:ascii="Century Gothic" w:hAnsi="Century Gothic" w:cs="Arial"/>
                <w:b/>
                <w:sz w:val="22"/>
                <w:szCs w:val="22"/>
              </w:rPr>
              <w:t xml:space="preserve"> </w:t>
            </w:r>
            <w:r>
              <w:rPr>
                <w:rFonts w:ascii="Century Gothic" w:hAnsi="Century Gothic" w:cs="Arial"/>
                <w:b/>
                <w:sz w:val="22"/>
                <w:szCs w:val="22"/>
              </w:rPr>
              <w:t>Helping each other</w:t>
            </w:r>
            <w:r w:rsidR="0015486A" w:rsidRPr="00726803">
              <w:rPr>
                <w:rFonts w:ascii="Century Gothic" w:hAnsi="Century Gothic" w:cs="Arial"/>
                <w:b/>
                <w:sz w:val="22"/>
                <w:szCs w:val="22"/>
              </w:rPr>
              <w:t>”</w:t>
            </w:r>
            <w:r w:rsidR="0015486A" w:rsidRPr="00726803">
              <w:rPr>
                <w:rFonts w:ascii="Century Gothic" w:hAnsi="Century Gothic" w:cs="Arial"/>
                <w:sz w:val="22"/>
                <w:szCs w:val="22"/>
              </w:rPr>
              <w:t>)</w:t>
            </w:r>
          </w:p>
          <w:p w:rsidR="00502F0E" w:rsidRDefault="00502F0E" w:rsidP="00502F0E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:rsidR="00502F0E" w:rsidRDefault="003A53EF" w:rsidP="00502F0E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Ask the children to say how thy help their </w:t>
            </w:r>
            <w:proofErr w:type="gramStart"/>
            <w:r>
              <w:rPr>
                <w:rFonts w:ascii="Century Gothic" w:hAnsi="Century Gothic" w:cs="Arial"/>
                <w:sz w:val="20"/>
                <w:szCs w:val="20"/>
              </w:rPr>
              <w:t>pets  (</w:t>
            </w:r>
            <w:proofErr w:type="gramEnd"/>
            <w:r>
              <w:rPr>
                <w:rFonts w:ascii="Century Gothic" w:hAnsi="Century Gothic" w:cs="Arial"/>
                <w:sz w:val="20"/>
                <w:szCs w:val="20"/>
              </w:rPr>
              <w:t>feeding it, walking it, etc.)</w:t>
            </w:r>
          </w:p>
          <w:p w:rsidR="003A53EF" w:rsidRDefault="003A53EF" w:rsidP="003A53EF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Then, invite children to share their experiences</w:t>
            </w:r>
            <w:r w:rsidR="00B423EE">
              <w:rPr>
                <w:rFonts w:ascii="Century Gothic" w:hAnsi="Century Gothic" w:cs="Arial"/>
                <w:sz w:val="20"/>
                <w:szCs w:val="20"/>
              </w:rPr>
              <w:t xml:space="preserve"> helping someone or being helped. Explain how they felt in these situations</w:t>
            </w:r>
          </w:p>
          <w:p w:rsidR="00B423EE" w:rsidRPr="00502F0E" w:rsidRDefault="00B423EE" w:rsidP="00B423E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entury Gothic" w:hAnsi="Century Gothic" w:cs="Arial"/>
                <w:sz w:val="22"/>
                <w:szCs w:val="18"/>
              </w:rPr>
            </w:pPr>
            <w:r w:rsidRPr="00502F0E">
              <w:rPr>
                <w:rFonts w:ascii="Century Gothic" w:hAnsi="Century Gothic" w:cs="Arial"/>
                <w:sz w:val="22"/>
                <w:szCs w:val="18"/>
              </w:rPr>
              <w:t>Read the book together (one child a page) focusing on t</w:t>
            </w:r>
            <w:r>
              <w:rPr>
                <w:rFonts w:ascii="Century Gothic" w:hAnsi="Century Gothic" w:cs="Arial"/>
                <w:sz w:val="22"/>
                <w:szCs w:val="18"/>
              </w:rPr>
              <w:t xml:space="preserve">he use of reading strategies </w:t>
            </w:r>
            <w:r>
              <w:rPr>
                <w:rFonts w:ascii="Century Gothic" w:hAnsi="Century Gothic" w:cs="Arial"/>
                <w:sz w:val="22"/>
                <w:szCs w:val="18"/>
              </w:rPr>
              <w:t>5 - 8</w:t>
            </w:r>
            <w:r w:rsidRPr="00502F0E">
              <w:rPr>
                <w:rFonts w:ascii="Century Gothic" w:hAnsi="Century Gothic" w:cs="Arial"/>
                <w:sz w:val="22"/>
                <w:szCs w:val="18"/>
              </w:rPr>
              <w:t>.</w:t>
            </w:r>
          </w:p>
          <w:p w:rsidR="00502F0E" w:rsidRPr="00502F0E" w:rsidRDefault="00502F0E" w:rsidP="00502F0E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502F0E" w:rsidRPr="00502F0E" w:rsidRDefault="00502F0E" w:rsidP="00502F0E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502F0E" w:rsidRDefault="00B423EE" w:rsidP="00502F0E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>Level F (Book: Grandma’s Birthday”)</w:t>
            </w:r>
          </w:p>
          <w:p w:rsidR="00B423EE" w:rsidRDefault="00B423EE" w:rsidP="00B423EE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Ask the children to share their experiences of when they have been to Birthday parties. What they have seen , eaten, done</w:t>
            </w:r>
          </w:p>
          <w:p w:rsidR="00B423EE" w:rsidRDefault="00B423EE" w:rsidP="00B423EE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Pretend that we would make a party in the classroom and ask them to say what or how we need to get prepared for it and what they would wear.</w:t>
            </w:r>
          </w:p>
          <w:p w:rsidR="00D651D1" w:rsidRPr="00502F0E" w:rsidRDefault="00D651D1" w:rsidP="00D651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entury Gothic" w:hAnsi="Century Gothic" w:cs="Arial"/>
                <w:sz w:val="22"/>
                <w:szCs w:val="18"/>
              </w:rPr>
            </w:pPr>
            <w:r w:rsidRPr="00502F0E">
              <w:rPr>
                <w:rFonts w:ascii="Century Gothic" w:hAnsi="Century Gothic" w:cs="Arial"/>
                <w:sz w:val="22"/>
                <w:szCs w:val="18"/>
              </w:rPr>
              <w:t>Read the book together (one child a page) focusing on t</w:t>
            </w:r>
            <w:r>
              <w:rPr>
                <w:rFonts w:ascii="Century Gothic" w:hAnsi="Century Gothic" w:cs="Arial"/>
                <w:sz w:val="22"/>
                <w:szCs w:val="18"/>
              </w:rPr>
              <w:t xml:space="preserve">he use of reading strategies </w:t>
            </w:r>
            <w:r>
              <w:rPr>
                <w:rFonts w:ascii="Century Gothic" w:hAnsi="Century Gothic" w:cs="Arial"/>
                <w:sz w:val="22"/>
                <w:szCs w:val="18"/>
              </w:rPr>
              <w:t>11, 12, 13.</w:t>
            </w:r>
          </w:p>
          <w:p w:rsidR="00B423EE" w:rsidRPr="00B423EE" w:rsidRDefault="00B423EE" w:rsidP="00B423EE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 w:cs="Arial"/>
                <w:sz w:val="20"/>
                <w:szCs w:val="20"/>
              </w:rPr>
            </w:pPr>
          </w:p>
          <w:p w:rsidR="00502F0E" w:rsidRPr="00502F0E" w:rsidRDefault="00502F0E" w:rsidP="00502F0E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502F0E" w:rsidRPr="00502F0E" w:rsidRDefault="00502F0E" w:rsidP="00502F0E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502F0E" w:rsidRPr="00502F0E" w:rsidRDefault="00502F0E" w:rsidP="00502F0E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502F0E" w:rsidRPr="00502F0E" w:rsidRDefault="00502F0E" w:rsidP="00502F0E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502F0E" w:rsidRPr="00502F0E" w:rsidRDefault="00502F0E" w:rsidP="00502F0E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Pr="00502F0E" w:rsidRDefault="0015486A" w:rsidP="00502F0E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:rsidR="0015486A" w:rsidRPr="00E43AAA" w:rsidRDefault="0015486A" w:rsidP="002D331B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Pr="00590AFC" w:rsidRDefault="0015486A" w:rsidP="002D331B">
            <w:pPr>
              <w:jc w:val="center"/>
              <w:rPr>
                <w:rFonts w:ascii="Century Gothic" w:hAnsi="Century Gothic" w:cs="Arial"/>
                <w:i/>
                <w:sz w:val="18"/>
                <w:szCs w:val="20"/>
              </w:rPr>
            </w:pPr>
          </w:p>
          <w:p w:rsidR="0015486A" w:rsidRPr="00590AFC" w:rsidRDefault="0015486A" w:rsidP="002D331B">
            <w:pPr>
              <w:jc w:val="center"/>
              <w:rPr>
                <w:rFonts w:ascii="Century Gothic" w:hAnsi="Century Gothic" w:cs="Arial"/>
                <w:i/>
                <w:sz w:val="18"/>
                <w:szCs w:val="20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15486A" w:rsidRPr="00E43AAA" w:rsidRDefault="0015486A" w:rsidP="002D331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092" w:type="dxa"/>
          </w:tcPr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rPr>
                <w:rFonts w:ascii="Century Gothic" w:hAnsi="Century Gothic" w:cs="Arial"/>
              </w:rPr>
            </w:pPr>
          </w:p>
          <w:p w:rsidR="0015486A" w:rsidRPr="00E43AAA" w:rsidRDefault="0015486A" w:rsidP="002D331B">
            <w:pPr>
              <w:jc w:val="center"/>
              <w:rPr>
                <w:rFonts w:ascii="Century Gothic" w:hAnsi="Century Gothic" w:cs="Arial"/>
                <w:b/>
                <w:sz w:val="20"/>
                <w:szCs w:val="18"/>
                <w:u w:val="single"/>
              </w:rPr>
            </w:pPr>
          </w:p>
          <w:p w:rsidR="0015486A" w:rsidRPr="00E43AAA" w:rsidRDefault="0015486A" w:rsidP="002D331B">
            <w:pPr>
              <w:jc w:val="center"/>
              <w:rPr>
                <w:rFonts w:ascii="Century Gothic" w:hAnsi="Century Gothic" w:cs="Arial"/>
                <w:b/>
                <w:sz w:val="20"/>
                <w:szCs w:val="18"/>
                <w:u w:val="single"/>
              </w:rPr>
            </w:pPr>
          </w:p>
          <w:p w:rsidR="0015486A" w:rsidRPr="00E43AAA" w:rsidRDefault="0015486A" w:rsidP="002D331B">
            <w:pPr>
              <w:jc w:val="both"/>
              <w:rPr>
                <w:rFonts w:ascii="Century Gothic" w:hAnsi="Century Gothic" w:cs="Arial"/>
              </w:rPr>
            </w:pPr>
          </w:p>
        </w:tc>
      </w:tr>
    </w:tbl>
    <w:p w:rsidR="0015486A" w:rsidRPr="007B42E5" w:rsidRDefault="0015486A" w:rsidP="0015486A">
      <w:pPr>
        <w:rPr>
          <w:sz w:val="2"/>
          <w:szCs w:val="2"/>
        </w:rPr>
      </w:pPr>
    </w:p>
    <w:p w:rsidR="00363AB2" w:rsidRDefault="00363AB2"/>
    <w:sectPr w:rsidR="00363AB2" w:rsidSect="006E5D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607" w:rsidRDefault="00D625C5">
      <w:r>
        <w:separator/>
      </w:r>
    </w:p>
  </w:endnote>
  <w:endnote w:type="continuationSeparator" w:id="0">
    <w:p w:rsidR="00521607" w:rsidRDefault="00D62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81A" w:rsidRDefault="00EA3FA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81A" w:rsidRPr="00F303CD" w:rsidRDefault="00AC2E14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CE-GE</w:t>
    </w:r>
    <w:r w:rsidRPr="00F303CD">
      <w:rPr>
        <w:rFonts w:ascii="Arial" w:hAnsi="Arial" w:cs="Arial"/>
        <w:sz w:val="16"/>
        <w:szCs w:val="16"/>
        <w:lang w:val="es-CO"/>
      </w:rPr>
      <w:t>-</w:t>
    </w:r>
    <w:r>
      <w:rPr>
        <w:rFonts w:ascii="Arial" w:hAnsi="Arial" w:cs="Arial"/>
        <w:sz w:val="16"/>
        <w:szCs w:val="16"/>
        <w:lang w:val="es-CO"/>
      </w:rPr>
      <w:t>FT-22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>
      <w:rPr>
        <w:rFonts w:ascii="Arial" w:hAnsi="Arial" w:cs="Arial"/>
        <w:sz w:val="16"/>
        <w:szCs w:val="16"/>
        <w:lang w:val="es-CO"/>
      </w:rPr>
      <w:t>Version</w:t>
    </w:r>
    <w:proofErr w:type="spellEnd"/>
    <w:r>
      <w:rPr>
        <w:rFonts w:ascii="Arial" w:hAnsi="Arial" w:cs="Arial"/>
        <w:sz w:val="16"/>
        <w:szCs w:val="16"/>
        <w:lang w:val="es-CO"/>
      </w:rPr>
      <w:t xml:space="preserve"> 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>
      <w:rPr>
        <w:rFonts w:ascii="Arial" w:hAnsi="Arial" w:cs="Arial"/>
        <w:sz w:val="16"/>
        <w:szCs w:val="16"/>
        <w:lang w:val="es-CO"/>
      </w:rPr>
      <w:t>Edició</w:t>
    </w:r>
    <w:r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 2011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81A" w:rsidRDefault="00EA3F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607" w:rsidRDefault="00D625C5">
      <w:r>
        <w:separator/>
      </w:r>
    </w:p>
  </w:footnote>
  <w:footnote w:type="continuationSeparator" w:id="0">
    <w:p w:rsidR="00521607" w:rsidRDefault="00D62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81A" w:rsidRDefault="00EA3FA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81A" w:rsidRPr="001D5FE4" w:rsidRDefault="00AC2E14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81A" w:rsidRDefault="00EA3FA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E23EB"/>
    <w:multiLevelType w:val="hybridMultilevel"/>
    <w:tmpl w:val="66460BFC"/>
    <w:lvl w:ilvl="0" w:tplc="01FC9512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2464BB"/>
    <w:multiLevelType w:val="hybridMultilevel"/>
    <w:tmpl w:val="CF9E5B8A"/>
    <w:lvl w:ilvl="0" w:tplc="38DA8BD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0C0FDD"/>
    <w:multiLevelType w:val="hybridMultilevel"/>
    <w:tmpl w:val="3904C556"/>
    <w:lvl w:ilvl="0" w:tplc="01FC9512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4A5977"/>
    <w:multiLevelType w:val="hybridMultilevel"/>
    <w:tmpl w:val="F96A026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86A"/>
    <w:rsid w:val="0015486A"/>
    <w:rsid w:val="00363AB2"/>
    <w:rsid w:val="003A53EF"/>
    <w:rsid w:val="00502F0E"/>
    <w:rsid w:val="00521607"/>
    <w:rsid w:val="00544140"/>
    <w:rsid w:val="005A555A"/>
    <w:rsid w:val="00737FF7"/>
    <w:rsid w:val="00AC2E14"/>
    <w:rsid w:val="00B423EE"/>
    <w:rsid w:val="00D625C5"/>
    <w:rsid w:val="00D651D1"/>
    <w:rsid w:val="00EA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548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5486A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Footer">
    <w:name w:val="footer"/>
    <w:basedOn w:val="Normal"/>
    <w:link w:val="FooterChar"/>
    <w:rsid w:val="001548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5486A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Paragraph">
    <w:name w:val="List Paragraph"/>
    <w:basedOn w:val="Normal"/>
    <w:uiPriority w:val="34"/>
    <w:qFormat/>
    <w:rsid w:val="001548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548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5486A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Footer">
    <w:name w:val="footer"/>
    <w:basedOn w:val="Normal"/>
    <w:link w:val="FooterChar"/>
    <w:rsid w:val="001548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5486A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Paragraph">
    <w:name w:val="List Paragraph"/>
    <w:basedOn w:val="Normal"/>
    <w:uiPriority w:val="34"/>
    <w:qFormat/>
    <w:rsid w:val="001548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F. Vargas</dc:creator>
  <cp:lastModifiedBy>Miguel F. Vargas</cp:lastModifiedBy>
  <cp:revision>5</cp:revision>
  <dcterms:created xsi:type="dcterms:W3CDTF">2012-01-13T13:07:00Z</dcterms:created>
  <dcterms:modified xsi:type="dcterms:W3CDTF">2012-01-13T18:52:00Z</dcterms:modified>
</cp:coreProperties>
</file>